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i w:val="0"/>
          <w:iCs w:val="0"/>
          <w:color w:val="auto"/>
          <w:sz w:val="32"/>
          <w:szCs w:val="32"/>
          <w:lang w:eastAsia="zh-CN"/>
        </w:rPr>
      </w:pPr>
      <w:r>
        <w:rPr>
          <w:rFonts w:hint="eastAsia" w:ascii="黑体" w:hAnsi="黑体" w:eastAsia="黑体" w:cs="黑体"/>
          <w:i w:val="0"/>
          <w:iCs w:val="0"/>
          <w:color w:val="auto"/>
          <w:sz w:val="32"/>
          <w:szCs w:val="32"/>
        </w:rPr>
        <w:t>附件</w:t>
      </w: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水务集团</w:t>
      </w:r>
      <w:r>
        <w:rPr>
          <w:rFonts w:hint="eastAsia" w:ascii="方正小标宋简体" w:hAnsi="方正小标宋简体" w:eastAsia="方正小标宋简体" w:cs="方正小标宋简体"/>
          <w:color w:val="auto"/>
          <w:sz w:val="44"/>
          <w:szCs w:val="44"/>
          <w:highlight w:val="none"/>
        </w:rPr>
        <w:t>20</w:t>
      </w:r>
      <w:r>
        <w:rPr>
          <w:rFonts w:hint="eastAsia" w:ascii="方正小标宋简体" w:hAnsi="方正小标宋简体" w:eastAsia="方正小标宋简体" w:cs="方正小标宋简体"/>
          <w:color w:val="auto"/>
          <w:sz w:val="44"/>
          <w:szCs w:val="44"/>
          <w:highlight w:val="none"/>
          <w:lang w:val="en-US" w:eastAsia="zh-CN"/>
        </w:rPr>
        <w:t>23</w:t>
      </w:r>
      <w:r>
        <w:rPr>
          <w:rFonts w:hint="eastAsia" w:ascii="方正小标宋简体" w:hAnsi="方正小标宋简体" w:eastAsia="方正小标宋简体" w:cs="方正小标宋简体"/>
          <w:color w:val="auto"/>
          <w:sz w:val="44"/>
          <w:szCs w:val="44"/>
          <w:highlight w:val="none"/>
        </w:rPr>
        <w:t>年员工</w:t>
      </w:r>
      <w:r>
        <w:rPr>
          <w:rFonts w:hint="eastAsia" w:ascii="方正小标宋简体" w:hAnsi="方正小标宋简体" w:eastAsia="方正小标宋简体" w:cs="方正小标宋简体"/>
          <w:color w:val="auto"/>
          <w:sz w:val="44"/>
          <w:szCs w:val="44"/>
          <w:highlight w:val="none"/>
          <w:lang w:val="en-US" w:eastAsia="zh-CN"/>
        </w:rPr>
        <w:t>秋</w:t>
      </w:r>
      <w:r>
        <w:rPr>
          <w:rFonts w:hint="eastAsia" w:ascii="方正小标宋简体" w:hAnsi="方正小标宋简体" w:eastAsia="方正小标宋简体" w:cs="方正小标宋简体"/>
          <w:color w:val="auto"/>
          <w:sz w:val="44"/>
          <w:szCs w:val="44"/>
          <w:highlight w:val="none"/>
          <w:lang w:eastAsia="zh-CN"/>
        </w:rPr>
        <w:t>季公开</w:t>
      </w:r>
      <w:r>
        <w:rPr>
          <w:rFonts w:hint="eastAsia" w:ascii="方正小标宋简体" w:hAnsi="方正小标宋简体" w:eastAsia="方正小标宋简体" w:cs="方正小标宋简体"/>
          <w:color w:val="auto"/>
          <w:sz w:val="44"/>
          <w:szCs w:val="44"/>
          <w:highlight w:val="none"/>
        </w:rPr>
        <w:t>招聘</w:t>
      </w:r>
      <w:r>
        <w:rPr>
          <w:rFonts w:hint="eastAsia" w:ascii="方正小标宋简体" w:hAnsi="方正小标宋简体" w:eastAsia="方正小标宋简体" w:cs="方正小标宋简体"/>
          <w:b w:val="0"/>
          <w:bCs w:val="0"/>
          <w:color w:val="auto"/>
          <w:spacing w:val="0"/>
          <w:sz w:val="44"/>
          <w:szCs w:val="44"/>
          <w:highlight w:val="none"/>
          <w:lang w:val="en-US" w:eastAsia="zh-CN"/>
        </w:rPr>
        <w:t>岗位说明</w:t>
      </w:r>
      <w:r>
        <w:rPr>
          <w:rFonts w:hint="eastAsia" w:ascii="方正小标宋简体" w:hAnsi="方正小标宋简体" w:eastAsia="方正小标宋简体" w:cs="方正小标宋简体"/>
          <w:color w:val="auto"/>
          <w:sz w:val="44"/>
          <w:szCs w:val="44"/>
          <w:highlight w:val="none"/>
          <w:lang w:val="en-US" w:eastAsia="zh-CN"/>
        </w:rPr>
        <w:t>表</w:t>
      </w:r>
    </w:p>
    <w:tbl>
      <w:tblPr>
        <w:tblStyle w:val="12"/>
        <w:tblW w:w="15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8"/>
        <w:gridCol w:w="1076"/>
        <w:gridCol w:w="1155"/>
        <w:gridCol w:w="1095"/>
        <w:gridCol w:w="1065"/>
        <w:gridCol w:w="1875"/>
        <w:gridCol w:w="3255"/>
        <w:gridCol w:w="1260"/>
        <w:gridCol w:w="3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24" w:hRule="atLeast"/>
          <w:tblHeader/>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highlight w:val="none"/>
                <w:u w:val="none"/>
                <w:lang w:val="en-US" w:eastAsia="zh-CN" w:bidi="ar"/>
              </w:rPr>
            </w:pPr>
            <w:r>
              <w:rPr>
                <w:rFonts w:hint="eastAsia" w:ascii="仿宋" w:hAnsi="仿宋" w:eastAsia="仿宋" w:cs="仿宋"/>
                <w:b/>
                <w:i w:val="0"/>
                <w:color w:val="auto"/>
                <w:kern w:val="0"/>
                <w:sz w:val="24"/>
                <w:szCs w:val="24"/>
                <w:highlight w:val="none"/>
                <w:u w:val="none"/>
                <w:lang w:val="en-US" w:eastAsia="zh-CN" w:bidi="ar"/>
              </w:rPr>
              <w:t>岗位编号</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用工单位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招聘岗位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计划人数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学历要求</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专业要求</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kern w:val="2"/>
                <w:sz w:val="24"/>
                <w:szCs w:val="24"/>
                <w:highlight w:val="none"/>
                <w:u w:val="none"/>
                <w:lang w:val="en-US" w:eastAsia="zh-CN" w:bidi="ar-SA"/>
              </w:rPr>
            </w:pPr>
            <w:r>
              <w:rPr>
                <w:rFonts w:hint="eastAsia" w:ascii="仿宋" w:hAnsi="仿宋" w:eastAsia="仿宋" w:cs="仿宋"/>
                <w:b/>
                <w:i w:val="0"/>
                <w:color w:val="auto"/>
                <w:kern w:val="0"/>
                <w:sz w:val="24"/>
                <w:szCs w:val="24"/>
                <w:highlight w:val="none"/>
                <w:u w:val="none"/>
                <w:lang w:val="en-US" w:eastAsia="zh-CN" w:bidi="ar"/>
              </w:rPr>
              <w:t>其他要求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招考方式</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highlight w:val="none"/>
                <w:u w:val="none"/>
                <w:lang w:val="en-US" w:eastAsia="zh-CN" w:bidi="ar"/>
              </w:rPr>
            </w:pPr>
            <w:r>
              <w:rPr>
                <w:rFonts w:hint="eastAsia" w:ascii="仿宋" w:hAnsi="仿宋" w:eastAsia="仿宋" w:cs="仿宋"/>
                <w:b/>
                <w:i w:val="0"/>
                <w:color w:val="auto"/>
                <w:kern w:val="0"/>
                <w:sz w:val="24"/>
                <w:szCs w:val="24"/>
                <w:highlight w:val="none"/>
                <w:u w:val="none"/>
                <w:lang w:val="en-US" w:eastAsia="zh-CN" w:bidi="ar"/>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875"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001</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自来水公司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采招技术员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default"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法学类、给水排水专业、给排水工程专业、市政工程专业、电气工程及其自动化专业、机械制造及其自动化专业</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1987年11月6日及以后出生。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1.负责采招相关工作，规范采购方式选择、招标文件审批，并做好相关纪要和资料归档；</w:t>
            </w:r>
          </w:p>
          <w:p>
            <w:pPr>
              <w:keepNext w:val="0"/>
              <w:keepLines w:val="0"/>
              <w:widowControl/>
              <w:suppressLineNumbers w:val="0"/>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lang w:val="en-US" w:eastAsia="zh-CN"/>
              </w:rPr>
              <w:t>2.负责到货验收，办理到货设备材料的入库领用、移交等手续。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572"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002</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自来水公司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自来水公司工程管理员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土木类、建筑类</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1987年11月6日及以后出生。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1.负责建设项目的现场质量、安全、进度监管；</w:t>
            </w:r>
          </w:p>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2.负责协调处理建设项目施工过程中的政策处理问题；</w:t>
            </w:r>
          </w:p>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3.负责协调处理工程建设中的重大技术问题；</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4.负责施工项目变更、签证等技术文件资料的审核确认。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79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003</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自来水公司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自来水公司值班员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大专及以上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专业不限</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1.1977年11月6日及以后出生；</w:t>
            </w:r>
          </w:p>
          <w:p>
            <w:pPr>
              <w:keepNext w:val="0"/>
              <w:keepLines w:val="0"/>
              <w:widowControl/>
              <w:suppressLineNumbers w:val="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w:t>
            </w:r>
            <w:r>
              <w:rPr>
                <w:rStyle w:val="17"/>
                <w:rFonts w:hint="eastAsia" w:ascii="仿宋" w:hAnsi="仿宋" w:eastAsia="仿宋" w:cs="仿宋"/>
                <w:sz w:val="24"/>
                <w:szCs w:val="24"/>
                <w:highlight w:val="none"/>
                <w:lang w:val="en-US" w:eastAsia="zh-CN" w:bidi="ar"/>
              </w:rPr>
              <w:t>在县级及以上的城镇供水企业有3年及以上工作经验。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三班倒岗位：</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1.负责水厂运行巡查巡视、制水药剂调节、流量控制；                                  2.负责各类运行数据观察及登记；                                        3.负责生产设备巡查及登记工作。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2572" w:hRule="atLeast"/>
          <w:jc w:val="center"/>
        </w:trPr>
        <w:tc>
          <w:tcPr>
            <w:tcW w:w="7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004</w:t>
            </w:r>
          </w:p>
        </w:tc>
        <w:tc>
          <w:tcPr>
            <w:tcW w:w="10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水处理公司</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后备工艺员</w:t>
            </w:r>
          </w:p>
        </w:tc>
        <w:tc>
          <w:tcPr>
            <w:tcW w:w="10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0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环境科学与工程类、生物科学类、生物工程类</w:t>
            </w:r>
          </w:p>
        </w:tc>
        <w:tc>
          <w:tcPr>
            <w:tcW w:w="32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1992年11月6日及以后出生。</w:t>
            </w:r>
          </w:p>
        </w:tc>
        <w:tc>
          <w:tcPr>
            <w:tcW w:w="12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1.负责整个生产工艺的现场巡视和中央控制；</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2.负责根据生产运行情况及时调整工艺运行；</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3.及时根据水质水量适时调整工艺运行参数并督促执行；</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4.积极开展部门间学习交流及本部门的技能培训和技术革新。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005</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水处理公司</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电气维护员</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电气类、电气工程类、自动化类</w:t>
            </w:r>
          </w:p>
        </w:tc>
        <w:tc>
          <w:tcPr>
            <w:tcW w:w="3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1.1987年11月6日及以后出生；</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lang w:val="en-US" w:eastAsia="zh-CN" w:bidi="ar"/>
              </w:rPr>
              <w:t>2.</w:t>
            </w:r>
            <w:r>
              <w:rPr>
                <w:rFonts w:hint="eastAsia" w:ascii="仿宋" w:hAnsi="仿宋" w:eastAsia="仿宋" w:cs="仿宋"/>
                <w:i w:val="0"/>
                <w:iCs w:val="0"/>
                <w:color w:val="000000"/>
                <w:kern w:val="0"/>
                <w:sz w:val="24"/>
                <w:szCs w:val="24"/>
                <w:highlight w:val="none"/>
                <w:u w:val="none"/>
                <w:lang w:val="en-US" w:eastAsia="zh-CN" w:bidi="ar"/>
              </w:rPr>
              <w:t>需要下井维修设备，露天作业，工作强度大；</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3.有相关电气维修工作经验4年及以上的不设专业要求；</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4.有电工技师及以上证书的不设专业及学历要求；</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5.无色觉异常（色盲）情况。</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1.负责所在运营部各类生产相关电气设备的管理和维修，并做好电气档案，定期提供各类设备报表，以保障其正常的使用;</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2.协助设备维护员、自控维护员等开展各项工作。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735" w:hRule="atLeas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006</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水处理公司</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自控维护员</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自动化类、电子信息类、计算机类、计算机科学与技术类</w:t>
            </w:r>
          </w:p>
        </w:tc>
        <w:tc>
          <w:tcPr>
            <w:tcW w:w="3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1.1987年11月6日及以后出生；</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2.熟悉液位、阀门、水泵、气泵、加药泵、流量计等控制系统；</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3.无色觉异常（色盲）情况。</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1.负责公司PLC站点，自控系统，监控系统各项记录的日常维护和管理工作;</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2.协助设备维护员、电气维护员等开展各项工作。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3098" w:hRule="atLeas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007</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水处理公司</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水处理公司值班员</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大专及以上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专业不限</w:t>
            </w:r>
          </w:p>
        </w:tc>
        <w:tc>
          <w:tcPr>
            <w:tcW w:w="3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1.1977年11月6日及以后出生；</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lang w:val="en-US" w:eastAsia="zh-CN" w:bidi="ar"/>
              </w:rPr>
              <w:t>2.</w:t>
            </w:r>
            <w:r>
              <w:rPr>
                <w:rFonts w:hint="eastAsia" w:ascii="仿宋" w:hAnsi="仿宋" w:eastAsia="仿宋" w:cs="仿宋"/>
                <w:i w:val="0"/>
                <w:iCs w:val="0"/>
                <w:color w:val="000000"/>
                <w:kern w:val="0"/>
                <w:sz w:val="24"/>
                <w:szCs w:val="24"/>
                <w:highlight w:val="none"/>
                <w:u w:val="none"/>
                <w:lang w:val="en-US" w:eastAsia="zh-CN" w:bidi="ar"/>
              </w:rPr>
              <w:t>有城镇污水处理厂3年及以上工作经验；</w:t>
            </w:r>
          </w:p>
          <w:p>
            <w:pPr>
              <w:keepNext w:val="0"/>
              <w:keepLines w:val="0"/>
              <w:widowControl/>
              <w:numPr>
                <w:ilvl w:val="0"/>
                <w:numId w:val="0"/>
              </w:numPr>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color w:val="auto"/>
                <w:kern w:val="2"/>
                <w:sz w:val="24"/>
                <w:szCs w:val="24"/>
                <w:lang w:val="en-US" w:eastAsia="zh-CN" w:bidi="ar"/>
              </w:rPr>
              <w:t>3.</w:t>
            </w:r>
            <w:r>
              <w:rPr>
                <w:rFonts w:hint="eastAsia" w:ascii="仿宋" w:hAnsi="仿宋" w:eastAsia="仿宋" w:cs="仿宋"/>
                <w:i w:val="0"/>
                <w:iCs w:val="0"/>
                <w:color w:val="000000"/>
                <w:kern w:val="0"/>
                <w:sz w:val="24"/>
                <w:szCs w:val="24"/>
                <w:highlight w:val="none"/>
                <w:u w:val="none"/>
                <w:lang w:val="en-US" w:eastAsia="zh-CN" w:bidi="ar"/>
              </w:rPr>
              <w:t>需值夜班和夜巡，停电需要倒闸操作。</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三班倒岗位：</w:t>
            </w:r>
          </w:p>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1.负责已运行的工艺、设备的运行工况进行监控和操作工作，及时、准确地记录生产工艺技术数据和异常情况;</w:t>
            </w:r>
          </w:p>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2.及时发现工艺运行参数异常、故障信号、报警信号，并通知上级进行故障、报警的上报和消除;</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3.参与配合设备的维修和维护工作，做好厂区的安全生产环境卫生日常工作。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008</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水处理公司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工业废水处理技术专员</w:t>
            </w:r>
          </w:p>
        </w:tc>
        <w:tc>
          <w:tcPr>
            <w:tcW w:w="109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w:t>
            </w:r>
            <w:bookmarkStart w:id="0" w:name="_GoBack"/>
            <w:bookmarkEnd w:id="0"/>
            <w:r>
              <w:rPr>
                <w:rFonts w:hint="eastAsia" w:ascii="仿宋" w:hAnsi="仿宋" w:eastAsia="仿宋" w:cs="仿宋"/>
                <w:i w:val="0"/>
                <w:iCs w:val="0"/>
                <w:color w:val="000000"/>
                <w:kern w:val="0"/>
                <w:sz w:val="24"/>
                <w:szCs w:val="24"/>
                <w:highlight w:val="none"/>
                <w:u w:val="none"/>
                <w:lang w:val="en-US" w:eastAsia="zh-CN" w:bidi="ar"/>
              </w:rPr>
              <w:t>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环境科学与工程类、化学工程与技术类、化工与制药类、化学类、生物科学类、生物工程类</w:t>
            </w:r>
          </w:p>
        </w:tc>
        <w:tc>
          <w:tcPr>
            <w:tcW w:w="3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1.1982年11月6日及以后出生；</w:t>
            </w:r>
          </w:p>
          <w:p>
            <w:pPr>
              <w:keepNext w:val="0"/>
              <w:keepLines w:val="0"/>
              <w:widowControl/>
              <w:numPr>
                <w:ilvl w:val="0"/>
                <w:numId w:val="0"/>
              </w:numPr>
              <w:suppressLineNumbers w:val="0"/>
              <w:ind w:left="0" w:leftChars="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lang w:val="en-US" w:eastAsia="zh-CN" w:bidi="ar"/>
              </w:rPr>
              <w:t>2.</w:t>
            </w:r>
            <w:r>
              <w:rPr>
                <w:rFonts w:hint="eastAsia" w:ascii="仿宋" w:hAnsi="仿宋" w:eastAsia="仿宋" w:cs="仿宋"/>
                <w:i w:val="0"/>
                <w:iCs w:val="0"/>
                <w:color w:val="000000"/>
                <w:kern w:val="0"/>
                <w:sz w:val="24"/>
                <w:szCs w:val="24"/>
                <w:highlight w:val="none"/>
                <w:u w:val="none"/>
                <w:lang w:val="en-US" w:eastAsia="zh-CN" w:bidi="ar"/>
              </w:rPr>
              <w:t>具有中级及以上职称；</w:t>
            </w:r>
          </w:p>
          <w:p>
            <w:pPr>
              <w:keepNext w:val="0"/>
              <w:keepLines w:val="0"/>
              <w:widowControl/>
              <w:numPr>
                <w:ilvl w:val="0"/>
                <w:numId w:val="0"/>
              </w:numPr>
              <w:suppressLineNumbers w:val="0"/>
              <w:ind w:left="0" w:leftChars="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lang w:val="en-US" w:eastAsia="zh-CN" w:bidi="ar"/>
              </w:rPr>
              <w:t>3.</w:t>
            </w:r>
            <w:r>
              <w:rPr>
                <w:rFonts w:hint="eastAsia" w:ascii="仿宋" w:hAnsi="仿宋" w:eastAsia="仿宋" w:cs="仿宋"/>
                <w:i w:val="0"/>
                <w:iCs w:val="0"/>
                <w:color w:val="000000"/>
                <w:kern w:val="0"/>
                <w:sz w:val="24"/>
                <w:szCs w:val="24"/>
                <w:highlight w:val="none"/>
                <w:u w:val="none"/>
                <w:lang w:val="en-US" w:eastAsia="zh-CN" w:bidi="ar"/>
              </w:rPr>
              <w:t>掌握工业废水处理、废气处理及相关环保设施运行技术；</w:t>
            </w:r>
          </w:p>
          <w:p>
            <w:pPr>
              <w:keepNext w:val="0"/>
              <w:keepLines w:val="0"/>
              <w:widowControl/>
              <w:numPr>
                <w:ilvl w:val="0"/>
                <w:numId w:val="0"/>
              </w:numPr>
              <w:suppressLineNumbers w:val="0"/>
              <w:ind w:leftChars="0"/>
              <w:jc w:val="left"/>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4.具有2年及以上工业废水处理运维管理经验；</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5.具有较强的安全意识，能吃苦耐劳，能服从公司异地工作安排；</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6.具有良好的人际沟通能力及团队合作精神。</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量化考核+面试</w:t>
            </w:r>
          </w:p>
        </w:tc>
        <w:tc>
          <w:tcPr>
            <w:tcW w:w="3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1.负责工业废水运营管理；</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2.整个生产工艺的现场巡视和中央控制；</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3.负责根据生产运行情况及时调整工艺运行；</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4.及时根据水质水量适时调整工艺运行参数并督促执行；</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5.积极与相关单位对接及时调整工艺，保障运行。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2439"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009</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安装公司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安装公司工程管理员</w:t>
            </w:r>
          </w:p>
        </w:tc>
        <w:tc>
          <w:tcPr>
            <w:tcW w:w="109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default"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给排水科学与工程专业、给水排水专业、给排水工程专业、给水排水工程专业、工程管理专业、土木工程专业</w:t>
            </w:r>
          </w:p>
        </w:tc>
        <w:tc>
          <w:tcPr>
            <w:tcW w:w="3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1987年11月6日及以后出生。</w:t>
            </w:r>
          </w:p>
          <w:p>
            <w:pPr>
              <w:keepNext w:val="0"/>
              <w:keepLines w:val="0"/>
              <w:widowControl/>
              <w:suppressLineNumbers w:val="0"/>
              <w:jc w:val="center"/>
              <w:textAlignment w:val="center"/>
              <w:rPr>
                <w:rFonts w:hint="eastAsia" w:ascii="仿宋" w:hAnsi="仿宋" w:eastAsia="仿宋" w:cs="仿宋"/>
                <w:color w:val="auto"/>
                <w:kern w:val="2"/>
                <w:sz w:val="24"/>
                <w:szCs w:val="24"/>
                <w:highlight w:val="none"/>
                <w:u w:val="none"/>
                <w:lang w:val="en-US" w:eastAsia="zh-CN" w:bidi="ar"/>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1.负责建设项目的现场质量、安全、进度监管；</w:t>
            </w:r>
          </w:p>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2.负责协调处理建设项目施工过程中的政策处理问题；</w:t>
            </w:r>
          </w:p>
          <w:p>
            <w:pPr>
              <w:keepNext w:val="0"/>
              <w:keepLines w:val="0"/>
              <w:widowControl/>
              <w:suppressLineNumbers w:val="0"/>
              <w:jc w:val="left"/>
              <w:textAlignment w:val="center"/>
              <w:rPr>
                <w:rStyle w:val="16"/>
                <w:rFonts w:hint="eastAsia" w:ascii="仿宋" w:hAnsi="仿宋" w:eastAsia="仿宋" w:cs="仿宋"/>
                <w:color w:val="auto"/>
                <w:highlight w:val="none"/>
                <w:lang w:val="en-US" w:eastAsia="zh-CN" w:bidi="ar"/>
              </w:rPr>
            </w:pPr>
            <w:r>
              <w:rPr>
                <w:rStyle w:val="16"/>
                <w:rFonts w:hint="eastAsia" w:ascii="仿宋" w:hAnsi="仿宋" w:eastAsia="仿宋" w:cs="仿宋"/>
                <w:color w:val="auto"/>
                <w:highlight w:val="none"/>
                <w:lang w:val="en-US" w:eastAsia="zh-CN" w:bidi="ar"/>
              </w:rPr>
              <w:t>3.负责协调处理工程建设中的重大技术问题；</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4.负责施工项目变更、签证等技术文件资料的审核确认。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531"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010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安装公司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技术负责人</w:t>
            </w:r>
          </w:p>
        </w:tc>
        <w:tc>
          <w:tcPr>
            <w:tcW w:w="109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default"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工程管理专业、市政工程专业、给排水科学与工程专业、给水排水专业、给排水工程专业、给水排水工程专业、土木水利与交通工程专业</w:t>
            </w:r>
          </w:p>
        </w:tc>
        <w:tc>
          <w:tcPr>
            <w:tcW w:w="3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1.1977年11月6日及以后出生；</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2.具有8年及以上从事工程施工技术管理工作经历；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3.具有市政工程相关专业高级职称或市政公用工程一级注册建造师执业资格；</w:t>
            </w:r>
          </w:p>
          <w:p>
            <w:pPr>
              <w:keepNext w:val="0"/>
              <w:keepLines w:val="0"/>
              <w:widowControl/>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4.近10年承担过两项及以上市政公用工程施工总承包二级资质所要求的相关可查业绩。</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量化考核+面试</w:t>
            </w:r>
          </w:p>
        </w:tc>
        <w:tc>
          <w:tcPr>
            <w:tcW w:w="3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1.负责公司工程质量、安全监管;</w:t>
            </w:r>
          </w:p>
          <w:p>
            <w:pPr>
              <w:keepNext w:val="0"/>
              <w:keepLines w:val="0"/>
              <w:widowControl/>
              <w:numPr>
                <w:ilvl w:val="0"/>
                <w:numId w:val="0"/>
              </w:numPr>
              <w:suppressLineNumbers w:val="0"/>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2.负责工程材料采购监管；</w:t>
            </w:r>
          </w:p>
          <w:p>
            <w:pPr>
              <w:keepNext w:val="0"/>
              <w:keepLines w:val="0"/>
              <w:widowControl/>
              <w:numPr>
                <w:ilvl w:val="0"/>
                <w:numId w:val="0"/>
              </w:numPr>
              <w:suppressLineNumbers w:val="0"/>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3.负责工程对外协调。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011</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排水公司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管道管理员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大专及以上</w:t>
            </w:r>
          </w:p>
        </w:tc>
        <w:tc>
          <w:tcPr>
            <w:tcW w:w="18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专业不限</w:t>
            </w:r>
          </w:p>
        </w:tc>
        <w:tc>
          <w:tcPr>
            <w:tcW w:w="32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1.1977年11月6日及以后出生；</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2.具有县级及以上城镇排水企业3年及以上工作经验；</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3.需要进行一线作业。</w:t>
            </w:r>
          </w:p>
        </w:tc>
        <w:tc>
          <w:tcPr>
            <w:tcW w:w="12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1.负责辖区范围内雨污水管网业务对接；</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2.负责管网排查及问题分析及报告撰写；</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3.负责日常管网巡查。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2524"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012</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排水公司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工艺员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环境科学与工程类、生物工程类</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1.1987年11月6日及以后出生；</w:t>
            </w:r>
          </w:p>
          <w:p>
            <w:pPr>
              <w:keepNext w:val="0"/>
              <w:keepLines w:val="0"/>
              <w:widowControl/>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2.需要进行一线作业。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1.负责公司范围内终端村、一体化处理设备等污水处理相关设施设备等技术把关；</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2.制定相关的运行标准，落实运行维护工作；</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3.优化工艺，处理突发事件，确保水质达标排放；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925"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013</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易诚公司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财务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default"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会计专业、会计学专业、财务管理专业、审计学专业、财务会计与审计专业、大数据与会计专业、大数据与财务管理专业</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1.1987年11月6日及以后出生；</w:t>
            </w:r>
          </w:p>
          <w:p>
            <w:pPr>
              <w:keepNext w:val="0"/>
              <w:keepLines w:val="0"/>
              <w:widowControl/>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2.具有财务相关中级及以上职称。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highlight w:val="none"/>
                <w:lang w:val="en-US" w:eastAsia="zh-CN" w:bidi="ar"/>
              </w:rPr>
              <w:t>负责公司财务相关工作。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84"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014</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易诺公司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车间管理员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环境科学与工程类、化工与制药类、自动化类</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1.1987年11月6日及以后出生；</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2.较强的沟通表达能力、文字组织表达能力;</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3.有相关电镀废水管理经验者可放宽年龄至40周岁；</w:t>
            </w:r>
          </w:p>
          <w:p>
            <w:pPr>
              <w:keepNext w:val="0"/>
              <w:keepLines w:val="0"/>
              <w:widowControl/>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4.无色觉异常（色盲）情况。</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1.负责园区车间装修及生产期间巡查管理工作;</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2.负责园区内各车间的采样工作，并对取样的工作质量负责;</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3.进行车间的日常巡查工作，及时发现车间的水电汽类的异常状况;</w:t>
            </w:r>
          </w:p>
          <w:p>
            <w:pPr>
              <w:keepNext w:val="0"/>
              <w:keepLines w:val="0"/>
              <w:widowControl/>
              <w:suppressLineNumbers w:val="0"/>
              <w:jc w:val="left"/>
              <w:textAlignment w:val="center"/>
              <w:rPr>
                <w:rStyle w:val="16"/>
                <w:rFonts w:hint="eastAsia" w:ascii="仿宋" w:hAnsi="仿宋" w:eastAsia="仿宋" w:cs="仿宋"/>
                <w:color w:val="auto"/>
                <w:sz w:val="24"/>
                <w:szCs w:val="24"/>
                <w:highlight w:val="none"/>
                <w:lang w:val="en-US" w:eastAsia="zh-CN" w:bidi="ar"/>
              </w:rPr>
            </w:pPr>
            <w:r>
              <w:rPr>
                <w:rStyle w:val="16"/>
                <w:rFonts w:hint="eastAsia" w:ascii="仿宋" w:hAnsi="仿宋" w:eastAsia="仿宋" w:cs="仿宋"/>
                <w:color w:val="auto"/>
                <w:sz w:val="24"/>
                <w:szCs w:val="24"/>
                <w:highlight w:val="none"/>
                <w:lang w:val="en-US" w:eastAsia="zh-CN" w:bidi="ar"/>
              </w:rPr>
              <w:t>4.负责楼顶废气处理设施日常运行及环保监管工作。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2364"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015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易诺公司</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专职安全管理员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本科及以上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安全科学与工程类、化工与制药类</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1.1987年11月6日及以后出生；</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2.取得注册安全工程师证且具有安全相关工作经验1年及以上的，不设专业要求；</w:t>
            </w:r>
          </w:p>
          <w:p>
            <w:pPr>
              <w:keepNext w:val="0"/>
              <w:keepLines w:val="0"/>
              <w:widowControl/>
              <w:suppressLineNumbers w:val="0"/>
              <w:jc w:val="left"/>
              <w:textAlignment w:val="center"/>
              <w:rPr>
                <w:rFonts w:hint="eastAsia" w:ascii="仿宋" w:hAnsi="仿宋" w:eastAsia="仿宋" w:cs="仿宋"/>
                <w:color w:val="auto"/>
                <w:kern w:val="2"/>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3.无色觉异常（色盲）情况。</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笔试+面试</w:t>
            </w:r>
          </w:p>
        </w:tc>
        <w:tc>
          <w:tcPr>
            <w:tcW w:w="3831" w:type="dxa"/>
            <w:tcBorders>
              <w:top w:val="single" w:color="000000" w:sz="4" w:space="0"/>
              <w:left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Style w:val="16"/>
                <w:rFonts w:hint="eastAsia" w:ascii="仿宋" w:hAnsi="仿宋" w:eastAsia="仿宋" w:cs="仿宋"/>
                <w:color w:val="auto"/>
                <w:highlight w:val="none"/>
                <w:lang w:val="en-US" w:eastAsia="zh-CN" w:bidi="ar"/>
              </w:rPr>
            </w:pPr>
            <w:r>
              <w:rPr>
                <w:rFonts w:hint="eastAsia" w:ascii="仿宋" w:hAnsi="仿宋" w:eastAsia="仿宋" w:cs="仿宋"/>
                <w:color w:val="auto"/>
                <w:kern w:val="2"/>
                <w:sz w:val="24"/>
                <w:szCs w:val="24"/>
                <w:lang w:val="en-US" w:eastAsia="zh-CN" w:bidi="ar"/>
              </w:rPr>
              <w:t>1.</w:t>
            </w:r>
            <w:r>
              <w:rPr>
                <w:rStyle w:val="16"/>
                <w:rFonts w:hint="eastAsia" w:ascii="仿宋" w:hAnsi="仿宋" w:eastAsia="仿宋" w:cs="仿宋"/>
                <w:color w:val="auto"/>
                <w:highlight w:val="none"/>
                <w:lang w:val="en-US" w:eastAsia="zh-CN" w:bidi="ar"/>
              </w:rPr>
              <w:t>负责管理、监督、检查园区日常安全生产工作;</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kern w:val="2"/>
                <w:sz w:val="24"/>
                <w:szCs w:val="24"/>
                <w:lang w:val="en-US" w:eastAsia="zh-CN" w:bidi="ar"/>
              </w:rPr>
              <w:t>2.</w:t>
            </w:r>
            <w:r>
              <w:rPr>
                <w:rStyle w:val="16"/>
                <w:rFonts w:hint="eastAsia" w:ascii="仿宋" w:hAnsi="仿宋" w:eastAsia="仿宋" w:cs="仿宋"/>
                <w:color w:val="auto"/>
                <w:highlight w:val="none"/>
                <w:lang w:val="en-US" w:eastAsia="zh-CN" w:bidi="ar"/>
              </w:rPr>
              <w:t>开展园区内安全生产宣传教育工作;</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kern w:val="2"/>
                <w:sz w:val="24"/>
                <w:szCs w:val="24"/>
                <w:lang w:val="en-US" w:eastAsia="zh-CN" w:bidi="ar"/>
              </w:rPr>
              <w:t>3.</w:t>
            </w:r>
            <w:r>
              <w:rPr>
                <w:rStyle w:val="16"/>
                <w:rFonts w:hint="eastAsia" w:ascii="仿宋" w:hAnsi="仿宋" w:eastAsia="仿宋" w:cs="仿宋"/>
                <w:color w:val="auto"/>
                <w:highlight w:val="none"/>
                <w:lang w:val="en-US" w:eastAsia="zh-CN" w:bidi="ar"/>
              </w:rPr>
              <w:t>负责相关安全纸质台账记录;</w:t>
            </w:r>
          </w:p>
          <w:p>
            <w:pPr>
              <w:keepNext w:val="0"/>
              <w:keepLines w:val="0"/>
              <w:widowControl/>
              <w:numPr>
                <w:ilvl w:val="0"/>
                <w:numId w:val="0"/>
              </w:numPr>
              <w:suppressLineNumbers w:val="0"/>
              <w:jc w:val="left"/>
              <w:textAlignment w:val="center"/>
              <w:rPr>
                <w:rStyle w:val="16"/>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kern w:val="2"/>
                <w:sz w:val="24"/>
                <w:szCs w:val="24"/>
                <w:lang w:val="en-US" w:eastAsia="zh-CN" w:bidi="ar"/>
              </w:rPr>
              <w:t>4.</w:t>
            </w:r>
            <w:r>
              <w:rPr>
                <w:rStyle w:val="16"/>
                <w:rFonts w:hint="eastAsia" w:ascii="仿宋" w:hAnsi="仿宋" w:eastAsia="仿宋" w:cs="仿宋"/>
                <w:color w:val="auto"/>
                <w:highlight w:val="none"/>
                <w:lang w:val="en-US" w:eastAsia="zh-CN" w:bidi="ar"/>
              </w:rPr>
              <w:t>组织开展安全生产会议、培训、演练等工作。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14"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合计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p>
        </w:tc>
      </w:tr>
    </w:tbl>
    <w:p>
      <w:pPr>
        <w:pStyle w:val="10"/>
        <w:ind w:left="0" w:leftChars="0" w:firstLine="0" w:firstLineChars="0"/>
        <w:jc w:val="left"/>
        <w:rPr>
          <w:rFonts w:hint="default" w:ascii="黑体" w:hAnsi="黑体" w:eastAsia="黑体" w:cs="黑体"/>
          <w:sz w:val="32"/>
          <w:szCs w:val="32"/>
          <w:lang w:val="en-US" w:eastAsia="zh-CN"/>
        </w:rPr>
      </w:pPr>
    </w:p>
    <w:sectPr>
      <w:footerReference r:id="rId3" w:type="default"/>
      <w:pgSz w:w="16838" w:h="11906" w:orient="landscape"/>
      <w:pgMar w:top="1134"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5E3A98-C865-44F5-990C-049A4D0AF2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56B82151-D447-4DAC-967C-8B5DEAEDE79A}"/>
  </w:font>
  <w:font w:name="仿宋">
    <w:panose1 w:val="02010609060101010101"/>
    <w:charset w:val="86"/>
    <w:family w:val="modern"/>
    <w:pitch w:val="default"/>
    <w:sig w:usb0="800002BF" w:usb1="38CF7CFA" w:usb2="00000016" w:usb3="00000000" w:csb0="00040001" w:csb1="00000000"/>
    <w:embedRegular r:id="rId3" w:fontKey="{5F17AA77-15F0-4E06-83FB-8347BA7D441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-75565</wp:posOffset>
              </wp:positionV>
              <wp:extent cx="312420" cy="2349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12420" cy="234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eastAsia="宋体"/>
                              <w:sz w:val="22"/>
                              <w:szCs w:val="36"/>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- 1 -</w:t>
                          </w:r>
                          <w:r>
                            <w:rPr>
                              <w:rFonts w:hint="eastAsia"/>
                              <w:sz w:val="22"/>
                              <w:szCs w:val="36"/>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95pt;height:18.5pt;width:24.6pt;mso-position-horizontal:outside;mso-position-horizontal-relative:margin;z-index:251659264;mso-width-relative:page;mso-height-relative:page;" filled="f" stroked="f" coordsize="21600,21600" o:gfxdata="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nkuw1gAAAAYBAAAPAAAAAAAAAAEAIAAAACIAAABkcnMvZG93bnJldi54&#10;bWxQSwECFAAUAAAACACHTuJACkk6BjUCAABhBAAADgAAAAAAAAABACAAAAAlAQAAZHJzL2Uyb0Rv&#10;Yy54bWxQSwUGAAAAAAYABgBZAQAAzAUAAAAA&#10;">
              <v:fill on="f" focussize="0,0"/>
              <v:stroke on="f" weight="0.5pt"/>
              <v:imagedata o:title=""/>
              <o:lock v:ext="edit" aspectratio="f"/>
              <v:textbox inset="0mm,0mm,0mm,0mm">
                <w:txbxContent>
                  <w:p>
                    <w:pPr>
                      <w:pStyle w:val="7"/>
                      <w:jc w:val="center"/>
                      <w:rPr>
                        <w:rFonts w:hint="eastAsia" w:eastAsia="宋体"/>
                        <w:sz w:val="22"/>
                        <w:szCs w:val="36"/>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- 1 -</w:t>
                    </w:r>
                    <w:r>
                      <w:rPr>
                        <w:rFonts w:hint="eastAsia"/>
                        <w:sz w:val="22"/>
                        <w:szCs w:val="36"/>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MTY2YTQxNGUwNjlkNGRmNmE0ZGIwZTc0MjlmNDEifQ=="/>
  </w:docVars>
  <w:rsids>
    <w:rsidRoot w:val="00000000"/>
    <w:rsid w:val="002410F1"/>
    <w:rsid w:val="00C1759B"/>
    <w:rsid w:val="00DE5743"/>
    <w:rsid w:val="00E16B96"/>
    <w:rsid w:val="00E33444"/>
    <w:rsid w:val="01154EDD"/>
    <w:rsid w:val="01660198"/>
    <w:rsid w:val="01A66276"/>
    <w:rsid w:val="01B470EA"/>
    <w:rsid w:val="01C0753F"/>
    <w:rsid w:val="01C7267B"/>
    <w:rsid w:val="02220517"/>
    <w:rsid w:val="02441F1E"/>
    <w:rsid w:val="03571DCA"/>
    <w:rsid w:val="035D422C"/>
    <w:rsid w:val="044E498E"/>
    <w:rsid w:val="048B16ED"/>
    <w:rsid w:val="04A6776D"/>
    <w:rsid w:val="04AC3B33"/>
    <w:rsid w:val="04DF5F2E"/>
    <w:rsid w:val="051D3198"/>
    <w:rsid w:val="051D3BF0"/>
    <w:rsid w:val="055F6573"/>
    <w:rsid w:val="05EA1C5F"/>
    <w:rsid w:val="0636392C"/>
    <w:rsid w:val="06E17D3B"/>
    <w:rsid w:val="07686B6F"/>
    <w:rsid w:val="07B23BE2"/>
    <w:rsid w:val="08311379"/>
    <w:rsid w:val="0870406A"/>
    <w:rsid w:val="0880781B"/>
    <w:rsid w:val="08A61669"/>
    <w:rsid w:val="08C571E9"/>
    <w:rsid w:val="097237E4"/>
    <w:rsid w:val="09B434E5"/>
    <w:rsid w:val="09D05E45"/>
    <w:rsid w:val="0A943317"/>
    <w:rsid w:val="0A9947CF"/>
    <w:rsid w:val="0B2B04DF"/>
    <w:rsid w:val="0B8B2DEC"/>
    <w:rsid w:val="0BD460C1"/>
    <w:rsid w:val="0BF659B0"/>
    <w:rsid w:val="0C54541B"/>
    <w:rsid w:val="0CB641E8"/>
    <w:rsid w:val="0CDF5CB6"/>
    <w:rsid w:val="0D531C77"/>
    <w:rsid w:val="0D9A7E84"/>
    <w:rsid w:val="0DD57ECE"/>
    <w:rsid w:val="0DDC5B08"/>
    <w:rsid w:val="0E63037E"/>
    <w:rsid w:val="0E8A0CB9"/>
    <w:rsid w:val="0EA7186A"/>
    <w:rsid w:val="0EAB29D3"/>
    <w:rsid w:val="0EB61AAE"/>
    <w:rsid w:val="0EFD592E"/>
    <w:rsid w:val="0FA623C8"/>
    <w:rsid w:val="0FBC30F4"/>
    <w:rsid w:val="10441C26"/>
    <w:rsid w:val="109A0B17"/>
    <w:rsid w:val="112C42A9"/>
    <w:rsid w:val="11F12DFD"/>
    <w:rsid w:val="12246773"/>
    <w:rsid w:val="122C4627"/>
    <w:rsid w:val="12392C0C"/>
    <w:rsid w:val="12810624"/>
    <w:rsid w:val="128F714D"/>
    <w:rsid w:val="12D76496"/>
    <w:rsid w:val="12F232D0"/>
    <w:rsid w:val="131C5060"/>
    <w:rsid w:val="13F14A6F"/>
    <w:rsid w:val="142E0338"/>
    <w:rsid w:val="148B7538"/>
    <w:rsid w:val="14FE41AE"/>
    <w:rsid w:val="150607B3"/>
    <w:rsid w:val="1599007E"/>
    <w:rsid w:val="15FF3D3A"/>
    <w:rsid w:val="162E2871"/>
    <w:rsid w:val="170A5C5C"/>
    <w:rsid w:val="17484943"/>
    <w:rsid w:val="17773DA4"/>
    <w:rsid w:val="178412FF"/>
    <w:rsid w:val="17C65920"/>
    <w:rsid w:val="18030ED9"/>
    <w:rsid w:val="184316C1"/>
    <w:rsid w:val="18922B07"/>
    <w:rsid w:val="18A920E9"/>
    <w:rsid w:val="19614D0C"/>
    <w:rsid w:val="196842EC"/>
    <w:rsid w:val="1A64456E"/>
    <w:rsid w:val="1AB23A71"/>
    <w:rsid w:val="1B1F4E7E"/>
    <w:rsid w:val="1B5E4A45"/>
    <w:rsid w:val="1B636E90"/>
    <w:rsid w:val="1BFE2CE6"/>
    <w:rsid w:val="1C093B64"/>
    <w:rsid w:val="1CD7390B"/>
    <w:rsid w:val="1CFD1047"/>
    <w:rsid w:val="1D152408"/>
    <w:rsid w:val="1D1D7461"/>
    <w:rsid w:val="1D504072"/>
    <w:rsid w:val="1D8A2A83"/>
    <w:rsid w:val="1DA022A7"/>
    <w:rsid w:val="1DB93EDD"/>
    <w:rsid w:val="1DE92804"/>
    <w:rsid w:val="1E6F3A27"/>
    <w:rsid w:val="1EA75B08"/>
    <w:rsid w:val="20D917FF"/>
    <w:rsid w:val="210A09F6"/>
    <w:rsid w:val="21A95CBD"/>
    <w:rsid w:val="21F245DA"/>
    <w:rsid w:val="2221328A"/>
    <w:rsid w:val="22A068A5"/>
    <w:rsid w:val="22D8603F"/>
    <w:rsid w:val="23411FE1"/>
    <w:rsid w:val="24183E76"/>
    <w:rsid w:val="243E0123"/>
    <w:rsid w:val="245F24F4"/>
    <w:rsid w:val="24C24F07"/>
    <w:rsid w:val="25822292"/>
    <w:rsid w:val="258C4EBE"/>
    <w:rsid w:val="25C24D84"/>
    <w:rsid w:val="266C303E"/>
    <w:rsid w:val="26773DC1"/>
    <w:rsid w:val="269E7C09"/>
    <w:rsid w:val="26B26BA7"/>
    <w:rsid w:val="271C652A"/>
    <w:rsid w:val="273A1B83"/>
    <w:rsid w:val="27576453"/>
    <w:rsid w:val="27C44DE4"/>
    <w:rsid w:val="2813617D"/>
    <w:rsid w:val="28160073"/>
    <w:rsid w:val="283B2F3D"/>
    <w:rsid w:val="285700C2"/>
    <w:rsid w:val="28605502"/>
    <w:rsid w:val="28B64E00"/>
    <w:rsid w:val="28BC2869"/>
    <w:rsid w:val="299A413D"/>
    <w:rsid w:val="2A852ED5"/>
    <w:rsid w:val="2AA73F5B"/>
    <w:rsid w:val="2B116C6D"/>
    <w:rsid w:val="2B3F257D"/>
    <w:rsid w:val="2B457601"/>
    <w:rsid w:val="2B8C79C6"/>
    <w:rsid w:val="2B91322F"/>
    <w:rsid w:val="2BAE2C44"/>
    <w:rsid w:val="2BDF65F0"/>
    <w:rsid w:val="2BEC2335"/>
    <w:rsid w:val="2BFE6C98"/>
    <w:rsid w:val="2C557E64"/>
    <w:rsid w:val="2C7F39CF"/>
    <w:rsid w:val="2C882884"/>
    <w:rsid w:val="2D182CD2"/>
    <w:rsid w:val="2DBA2F11"/>
    <w:rsid w:val="2E084AD9"/>
    <w:rsid w:val="2E155CE0"/>
    <w:rsid w:val="2E910A06"/>
    <w:rsid w:val="2EF84A9A"/>
    <w:rsid w:val="2F2D326E"/>
    <w:rsid w:val="2F7470EF"/>
    <w:rsid w:val="2F7D70BA"/>
    <w:rsid w:val="30A77050"/>
    <w:rsid w:val="30D2646A"/>
    <w:rsid w:val="310D2BAB"/>
    <w:rsid w:val="314B20D2"/>
    <w:rsid w:val="3189134A"/>
    <w:rsid w:val="31B24708"/>
    <w:rsid w:val="31EF18C9"/>
    <w:rsid w:val="32285F6F"/>
    <w:rsid w:val="325A5DB6"/>
    <w:rsid w:val="32BE3ED6"/>
    <w:rsid w:val="32D61E6F"/>
    <w:rsid w:val="334B460B"/>
    <w:rsid w:val="336F0C77"/>
    <w:rsid w:val="34117D5F"/>
    <w:rsid w:val="342E1F62"/>
    <w:rsid w:val="34533096"/>
    <w:rsid w:val="34963664"/>
    <w:rsid w:val="369D33CF"/>
    <w:rsid w:val="36BC30B0"/>
    <w:rsid w:val="36D056D3"/>
    <w:rsid w:val="36E67A29"/>
    <w:rsid w:val="37232C9D"/>
    <w:rsid w:val="373D75A7"/>
    <w:rsid w:val="378B76CC"/>
    <w:rsid w:val="37D51479"/>
    <w:rsid w:val="37D55FD6"/>
    <w:rsid w:val="37E11C71"/>
    <w:rsid w:val="37E45814"/>
    <w:rsid w:val="388C7258"/>
    <w:rsid w:val="38B17A89"/>
    <w:rsid w:val="38EA0F79"/>
    <w:rsid w:val="3963759E"/>
    <w:rsid w:val="39754190"/>
    <w:rsid w:val="3A2210C9"/>
    <w:rsid w:val="3AAC2E44"/>
    <w:rsid w:val="3AAE2278"/>
    <w:rsid w:val="3AEC66D3"/>
    <w:rsid w:val="3AEF3ACE"/>
    <w:rsid w:val="3B4A236B"/>
    <w:rsid w:val="3D2B24EF"/>
    <w:rsid w:val="3D38293A"/>
    <w:rsid w:val="3E5860B7"/>
    <w:rsid w:val="3E73782B"/>
    <w:rsid w:val="3F2F3033"/>
    <w:rsid w:val="3F392726"/>
    <w:rsid w:val="3FB730E6"/>
    <w:rsid w:val="3FF34060"/>
    <w:rsid w:val="3FFF0C57"/>
    <w:rsid w:val="40171F47"/>
    <w:rsid w:val="401B1024"/>
    <w:rsid w:val="407231D7"/>
    <w:rsid w:val="41B15F81"/>
    <w:rsid w:val="41B17D2F"/>
    <w:rsid w:val="42091919"/>
    <w:rsid w:val="42106F85"/>
    <w:rsid w:val="42295B17"/>
    <w:rsid w:val="42C76F84"/>
    <w:rsid w:val="42DA5063"/>
    <w:rsid w:val="42DF6B1E"/>
    <w:rsid w:val="430A5773"/>
    <w:rsid w:val="430F11B1"/>
    <w:rsid w:val="43566DE0"/>
    <w:rsid w:val="43A51B15"/>
    <w:rsid w:val="440F2FBD"/>
    <w:rsid w:val="445D419E"/>
    <w:rsid w:val="447A4D50"/>
    <w:rsid w:val="447F22D1"/>
    <w:rsid w:val="44BB715B"/>
    <w:rsid w:val="454F7F8B"/>
    <w:rsid w:val="456A6B72"/>
    <w:rsid w:val="45870AC1"/>
    <w:rsid w:val="458E3310"/>
    <w:rsid w:val="45AB5409"/>
    <w:rsid w:val="46592326"/>
    <w:rsid w:val="470B1C8F"/>
    <w:rsid w:val="47B62E8C"/>
    <w:rsid w:val="47D514BF"/>
    <w:rsid w:val="47F56190"/>
    <w:rsid w:val="48050DD4"/>
    <w:rsid w:val="4812704D"/>
    <w:rsid w:val="48233009"/>
    <w:rsid w:val="48362D3C"/>
    <w:rsid w:val="48DA11AE"/>
    <w:rsid w:val="493C34D5"/>
    <w:rsid w:val="497E73D0"/>
    <w:rsid w:val="4A7638C4"/>
    <w:rsid w:val="4B147944"/>
    <w:rsid w:val="4B410375"/>
    <w:rsid w:val="4B427B68"/>
    <w:rsid w:val="4B4439C2"/>
    <w:rsid w:val="4B865D88"/>
    <w:rsid w:val="4B964CA6"/>
    <w:rsid w:val="4BB24DCF"/>
    <w:rsid w:val="4C4E2BE2"/>
    <w:rsid w:val="4C72630D"/>
    <w:rsid w:val="4C787DC7"/>
    <w:rsid w:val="4D0C49B3"/>
    <w:rsid w:val="4D2C280E"/>
    <w:rsid w:val="4DC25795"/>
    <w:rsid w:val="4DC96400"/>
    <w:rsid w:val="4DF53699"/>
    <w:rsid w:val="4E1E2B42"/>
    <w:rsid w:val="4E323FA5"/>
    <w:rsid w:val="4EBD5F65"/>
    <w:rsid w:val="4ECC7F56"/>
    <w:rsid w:val="4EE532FF"/>
    <w:rsid w:val="4F2902CC"/>
    <w:rsid w:val="4FAC54C7"/>
    <w:rsid w:val="4FD01CC8"/>
    <w:rsid w:val="4FE466E1"/>
    <w:rsid w:val="4FFE18CB"/>
    <w:rsid w:val="506D5769"/>
    <w:rsid w:val="50AA7E30"/>
    <w:rsid w:val="5135235D"/>
    <w:rsid w:val="517B3EB5"/>
    <w:rsid w:val="518C7E71"/>
    <w:rsid w:val="51F51E6C"/>
    <w:rsid w:val="53065A01"/>
    <w:rsid w:val="53071EA5"/>
    <w:rsid w:val="530879CB"/>
    <w:rsid w:val="53154EDF"/>
    <w:rsid w:val="533B7DA0"/>
    <w:rsid w:val="536B50DD"/>
    <w:rsid w:val="53937294"/>
    <w:rsid w:val="541303D5"/>
    <w:rsid w:val="54C67D59"/>
    <w:rsid w:val="54CC0BD7"/>
    <w:rsid w:val="5511700B"/>
    <w:rsid w:val="55976E04"/>
    <w:rsid w:val="55E4027B"/>
    <w:rsid w:val="56075D18"/>
    <w:rsid w:val="5666094C"/>
    <w:rsid w:val="56941A5D"/>
    <w:rsid w:val="56A12AC6"/>
    <w:rsid w:val="56B20379"/>
    <w:rsid w:val="56C9121F"/>
    <w:rsid w:val="56D402F0"/>
    <w:rsid w:val="57603931"/>
    <w:rsid w:val="57A350B4"/>
    <w:rsid w:val="57FD3876"/>
    <w:rsid w:val="582C0209"/>
    <w:rsid w:val="58A75590"/>
    <w:rsid w:val="58BC07AC"/>
    <w:rsid w:val="58C7320C"/>
    <w:rsid w:val="58EF1411"/>
    <w:rsid w:val="5915699E"/>
    <w:rsid w:val="59774F5E"/>
    <w:rsid w:val="598B0DDF"/>
    <w:rsid w:val="5BCD355F"/>
    <w:rsid w:val="5C7B25A9"/>
    <w:rsid w:val="5D2D69AC"/>
    <w:rsid w:val="5D814602"/>
    <w:rsid w:val="5DB03139"/>
    <w:rsid w:val="5E414336"/>
    <w:rsid w:val="5E8048B9"/>
    <w:rsid w:val="5EB27472"/>
    <w:rsid w:val="5EB82B79"/>
    <w:rsid w:val="5F313E05"/>
    <w:rsid w:val="5FB66D94"/>
    <w:rsid w:val="5FCD1D80"/>
    <w:rsid w:val="607E4F1A"/>
    <w:rsid w:val="60976445"/>
    <w:rsid w:val="60D3786A"/>
    <w:rsid w:val="618E49F6"/>
    <w:rsid w:val="61E378BC"/>
    <w:rsid w:val="629D0130"/>
    <w:rsid w:val="62A03F4B"/>
    <w:rsid w:val="632C14B3"/>
    <w:rsid w:val="637349EC"/>
    <w:rsid w:val="63F36DE7"/>
    <w:rsid w:val="63FC70D8"/>
    <w:rsid w:val="6429050D"/>
    <w:rsid w:val="64EA7626"/>
    <w:rsid w:val="64ED07CF"/>
    <w:rsid w:val="650A75D2"/>
    <w:rsid w:val="65245DE4"/>
    <w:rsid w:val="65284422"/>
    <w:rsid w:val="653133B8"/>
    <w:rsid w:val="65B0017A"/>
    <w:rsid w:val="65DB5E9C"/>
    <w:rsid w:val="65E10333"/>
    <w:rsid w:val="66144AC0"/>
    <w:rsid w:val="66313668"/>
    <w:rsid w:val="663A6B6B"/>
    <w:rsid w:val="672E75A8"/>
    <w:rsid w:val="677B0314"/>
    <w:rsid w:val="67B101D9"/>
    <w:rsid w:val="67CB2CB3"/>
    <w:rsid w:val="68024591"/>
    <w:rsid w:val="68271F64"/>
    <w:rsid w:val="68887526"/>
    <w:rsid w:val="692811CA"/>
    <w:rsid w:val="69313380"/>
    <w:rsid w:val="696574CD"/>
    <w:rsid w:val="698C6808"/>
    <w:rsid w:val="698D01CC"/>
    <w:rsid w:val="69B67D29"/>
    <w:rsid w:val="69CC6D87"/>
    <w:rsid w:val="69E76134"/>
    <w:rsid w:val="69E91EAC"/>
    <w:rsid w:val="69FD2B60"/>
    <w:rsid w:val="6ACB7804"/>
    <w:rsid w:val="6AE12B83"/>
    <w:rsid w:val="6AE234C3"/>
    <w:rsid w:val="6B340F05"/>
    <w:rsid w:val="6B61478F"/>
    <w:rsid w:val="6B772A85"/>
    <w:rsid w:val="6B881251"/>
    <w:rsid w:val="6C8B78A6"/>
    <w:rsid w:val="6CB11D53"/>
    <w:rsid w:val="6CE95D1F"/>
    <w:rsid w:val="6CEC29E0"/>
    <w:rsid w:val="6CFA1CDB"/>
    <w:rsid w:val="6D10181E"/>
    <w:rsid w:val="6D914BEF"/>
    <w:rsid w:val="6DCC3677"/>
    <w:rsid w:val="6DDB5FB0"/>
    <w:rsid w:val="6E11552E"/>
    <w:rsid w:val="6E6B10E2"/>
    <w:rsid w:val="6E8403F6"/>
    <w:rsid w:val="6EB02F99"/>
    <w:rsid w:val="6EC52DE9"/>
    <w:rsid w:val="6F9C49A6"/>
    <w:rsid w:val="6FC3081C"/>
    <w:rsid w:val="6FC50CC6"/>
    <w:rsid w:val="6FDC4D61"/>
    <w:rsid w:val="701337DF"/>
    <w:rsid w:val="70220B8B"/>
    <w:rsid w:val="70A1703D"/>
    <w:rsid w:val="70B54896"/>
    <w:rsid w:val="70D573E1"/>
    <w:rsid w:val="70FC0717"/>
    <w:rsid w:val="723034E7"/>
    <w:rsid w:val="72872FB1"/>
    <w:rsid w:val="72EC51B3"/>
    <w:rsid w:val="733428CA"/>
    <w:rsid w:val="739D2AF4"/>
    <w:rsid w:val="74932401"/>
    <w:rsid w:val="74D641E0"/>
    <w:rsid w:val="752C70F1"/>
    <w:rsid w:val="75B07D22"/>
    <w:rsid w:val="75E55C1E"/>
    <w:rsid w:val="75F23E4B"/>
    <w:rsid w:val="760A4FC6"/>
    <w:rsid w:val="76100D7A"/>
    <w:rsid w:val="76202224"/>
    <w:rsid w:val="7658096B"/>
    <w:rsid w:val="77A20F00"/>
    <w:rsid w:val="78CE1E47"/>
    <w:rsid w:val="78DD0E2E"/>
    <w:rsid w:val="78EE1F91"/>
    <w:rsid w:val="794652D8"/>
    <w:rsid w:val="79560513"/>
    <w:rsid w:val="79D73ACF"/>
    <w:rsid w:val="7B24133B"/>
    <w:rsid w:val="7B8D6AB1"/>
    <w:rsid w:val="7BE53CE6"/>
    <w:rsid w:val="7BEE48BB"/>
    <w:rsid w:val="7C101AE8"/>
    <w:rsid w:val="7C2F7ACB"/>
    <w:rsid w:val="7C5F1155"/>
    <w:rsid w:val="7C7A6725"/>
    <w:rsid w:val="7C923DE6"/>
    <w:rsid w:val="7CC85E61"/>
    <w:rsid w:val="7CFA060E"/>
    <w:rsid w:val="7D052701"/>
    <w:rsid w:val="7D641B1E"/>
    <w:rsid w:val="7D782EC1"/>
    <w:rsid w:val="7ECB34D7"/>
    <w:rsid w:val="7EE62019"/>
    <w:rsid w:val="7F7C19C4"/>
    <w:rsid w:val="7F8178DB"/>
    <w:rsid w:val="7FAB2A4A"/>
    <w:rsid w:val="7FFC2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qFormat/>
    <w:uiPriority w:val="1"/>
    <w:pPr>
      <w:ind w:left="120"/>
      <w:jc w:val="both"/>
    </w:pPr>
    <w:rPr>
      <w:rFonts w:ascii="仿宋_GB2312" w:hAnsi="仿宋_GB2312" w:eastAsia="仿宋_GB2312" w:cs="仿宋_GB2312"/>
      <w:sz w:val="32"/>
      <w:szCs w:val="32"/>
      <w:lang w:val="zh-CN" w:eastAsia="zh-CN" w:bidi="zh-CN"/>
    </w:rPr>
  </w:style>
  <w:style w:type="paragraph" w:styleId="6">
    <w:name w:val="Body Text Indent"/>
    <w:basedOn w:val="1"/>
    <w:next w:val="1"/>
    <w:qFormat/>
    <w:uiPriority w:val="0"/>
    <w:pPr>
      <w:spacing w:line="200" w:lineRule="exact"/>
      <w:ind w:firstLine="301"/>
    </w:pPr>
    <w:rPr>
      <w:rFonts w:ascii="宋体" w:hAnsi="Courier New"/>
      <w:spacing w:val="-4"/>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jc w:val="left"/>
    </w:pPr>
    <w:rPr>
      <w:rFonts w:ascii="宋体" w:hAnsi="宋体"/>
      <w:kern w:val="0"/>
      <w:sz w:val="24"/>
    </w:rPr>
  </w:style>
  <w:style w:type="paragraph" w:styleId="10">
    <w:name w:val="Body Text First Indent"/>
    <w:basedOn w:val="5"/>
    <w:qFormat/>
    <w:uiPriority w:val="0"/>
    <w:pPr>
      <w:spacing w:after="0" w:line="312" w:lineRule="auto"/>
      <w:ind w:firstLine="420"/>
    </w:pPr>
    <w:rPr>
      <w:sz w:val="24"/>
    </w:rPr>
  </w:style>
  <w:style w:type="paragraph" w:styleId="11">
    <w:name w:val="Body Text First Indent 2"/>
    <w:basedOn w:val="6"/>
    <w:next w:val="1"/>
    <w:qFormat/>
    <w:uiPriority w:val="0"/>
    <w:pPr>
      <w:spacing w:after="120" w:line="240" w:lineRule="auto"/>
      <w:ind w:left="420" w:leftChars="200" w:firstLine="420" w:firstLineChars="200"/>
    </w:pPr>
    <w:rPr>
      <w:rFonts w:ascii="Times New Roman" w:hAnsi="Times New Roman"/>
      <w:spacing w:val="0"/>
      <w:sz w:val="21"/>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character" w:customStyle="1" w:styleId="16">
    <w:name w:val="font51"/>
    <w:basedOn w:val="14"/>
    <w:qFormat/>
    <w:uiPriority w:val="0"/>
    <w:rPr>
      <w:rFonts w:hint="eastAsia" w:ascii="楷体" w:hAnsi="楷体" w:eastAsia="楷体" w:cs="楷体"/>
      <w:color w:val="000000"/>
      <w:sz w:val="24"/>
      <w:szCs w:val="24"/>
      <w:u w:val="none"/>
    </w:rPr>
  </w:style>
  <w:style w:type="character" w:customStyle="1" w:styleId="17">
    <w:name w:val="font2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6116</Words>
  <Characters>6512</Characters>
  <Lines>0</Lines>
  <Paragraphs>0</Paragraphs>
  <TotalTime>0</TotalTime>
  <ScaleCrop>false</ScaleCrop>
  <LinksUpToDate>false</LinksUpToDate>
  <CharactersWithSpaces>6780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2022-04-14T11:20:00Z</dcterms:created>
  <dc:creator>A</dc:creator>
  <cp:lastModifiedBy>侑泽泽泽</cp:lastModifiedBy>
  <cp:lastPrinted>2023-10-10T05:57:00Z</cp:lastPrinted>
  <dcterms:modified xsi:type="dcterms:W3CDTF">2023-11-06T03:07:16Z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AE0B93A9B82C404B979E004EF68EC2E7_13</vt:lpwstr>
  </property>
</Properties>
</file>